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5A" w:rsidRDefault="007A59D2" w:rsidP="007A59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A59D2">
        <w:rPr>
          <w:rFonts w:ascii="Times New Roman" w:hAnsi="Times New Roman" w:cs="Times New Roman"/>
          <w:b/>
          <w:bCs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61.1pt" o:ole="">
            <v:imagedata r:id="rId7" o:title=""/>
          </v:shape>
          <o:OLEObject Type="Embed" ProgID="AcroExch.Document.2015" ShapeID="_x0000_i1025" DrawAspect="Content" ObjectID="_1825494146" r:id="rId8"/>
        </w:object>
      </w:r>
    </w:p>
    <w:p w:rsidR="007A59D2" w:rsidRDefault="007A59D2" w:rsidP="007A59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A59D2" w:rsidRDefault="007A59D2" w:rsidP="007A59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A59D2" w:rsidRDefault="007A59D2" w:rsidP="007A59D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</w:p>
    <w:p w:rsidR="006B0A8E" w:rsidRPr="00773ECC" w:rsidRDefault="006B0A8E" w:rsidP="000B2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proofErr w:type="gramStart"/>
      <w:r w:rsidRPr="00580AA0">
        <w:rPr>
          <w:rFonts w:ascii="Times New Roman" w:hAnsi="Times New Roman" w:cs="Times New Roman"/>
          <w:sz w:val="28"/>
          <w:szCs w:val="24"/>
        </w:rPr>
        <w:lastRenderedPageBreak/>
        <w:t xml:space="preserve">В соответствии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5B1373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5B1373" w:rsidRPr="005B1373">
        <w:rPr>
          <w:rFonts w:ascii="Times New Roman" w:hAnsi="Times New Roman" w:cs="Times New Roman"/>
          <w:i/>
          <w:sz w:val="28"/>
          <w:szCs w:val="24"/>
        </w:rPr>
        <w:t xml:space="preserve"> 08.04.2025 </w:t>
      </w:r>
      <w:r w:rsidRPr="005B1373">
        <w:rPr>
          <w:rFonts w:ascii="Times New Roman" w:hAnsi="Times New Roman" w:cs="Times New Roman"/>
          <w:i/>
          <w:sz w:val="28"/>
          <w:szCs w:val="24"/>
        </w:rPr>
        <w:t>№</w:t>
      </w:r>
      <w:r w:rsidR="005B1373" w:rsidRPr="005B1373">
        <w:rPr>
          <w:rFonts w:ascii="Times New Roman" w:hAnsi="Times New Roman" w:cs="Times New Roman"/>
          <w:i/>
          <w:sz w:val="28"/>
          <w:szCs w:val="24"/>
        </w:rPr>
        <w:t xml:space="preserve"> 5</w:t>
      </w:r>
      <w:r w:rsidRPr="005B1373">
        <w:rPr>
          <w:rFonts w:ascii="Times New Roman" w:hAnsi="Times New Roman" w:cs="Times New Roman"/>
          <w:i/>
          <w:sz w:val="28"/>
          <w:szCs w:val="24"/>
        </w:rPr>
        <w:t xml:space="preserve">) </w:t>
      </w:r>
      <w:r w:rsidRPr="005B1373">
        <w:rPr>
          <w:rFonts w:ascii="Times New Roman" w:hAnsi="Times New Roman" w:cs="Times New Roman"/>
          <w:sz w:val="28"/>
          <w:szCs w:val="24"/>
        </w:rPr>
        <w:t>стороны  пришли к соглашению о внесении  в</w:t>
      </w:r>
      <w:r w:rsidRPr="00580AA0">
        <w:rPr>
          <w:rFonts w:ascii="Times New Roman" w:hAnsi="Times New Roman" w:cs="Times New Roman"/>
          <w:sz w:val="28"/>
          <w:szCs w:val="24"/>
        </w:rPr>
        <w:t xml:space="preserve">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МБ</w:t>
      </w:r>
      <w:r w:rsidR="008C1451">
        <w:rPr>
          <w:rFonts w:ascii="Times New Roman" w:hAnsi="Times New Roman" w:cs="Times New Roman"/>
          <w:sz w:val="28"/>
          <w:szCs w:val="24"/>
        </w:rPr>
        <w:t>Д</w:t>
      </w:r>
      <w:r>
        <w:rPr>
          <w:rFonts w:ascii="Times New Roman" w:hAnsi="Times New Roman" w:cs="Times New Roman"/>
          <w:sz w:val="28"/>
          <w:szCs w:val="24"/>
        </w:rPr>
        <w:t xml:space="preserve">ОУ </w:t>
      </w:r>
      <w:r w:rsidR="008C1451">
        <w:rPr>
          <w:rFonts w:ascii="Times New Roman" w:hAnsi="Times New Roman" w:cs="Times New Roman"/>
          <w:sz w:val="28"/>
          <w:szCs w:val="24"/>
        </w:rPr>
        <w:t>«Детский сад № 144 комбинированного вида» Приволжского района г. Казани</w:t>
      </w:r>
      <w:r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</w:t>
      </w:r>
      <w:proofErr w:type="gramEnd"/>
      <w:r w:rsidRPr="00580AA0">
        <w:rPr>
          <w:rFonts w:ascii="Times New Roman" w:hAnsi="Times New Roman" w:cs="Times New Roman"/>
          <w:sz w:val="28"/>
          <w:szCs w:val="24"/>
        </w:rPr>
        <w:t xml:space="preserve"> дополнения и 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B0A8E" w:rsidRDefault="006B0A8E" w:rsidP="000B2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E420D8" w:rsidRDefault="002C1792">
      <w:r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8D144D" w:rsidRPr="008D144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  абзацем следующего содержания</w:t>
      </w:r>
    </w:p>
    <w:p w:rsidR="00944071" w:rsidRDefault="004D0A23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 xml:space="preserve"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 – экономической политики и развитии социального партнерства на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773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Pr="00944071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 договор. Гарантии при заключении, изменении и расторжении трудового договора</w:t>
      </w:r>
    </w:p>
    <w:p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 3.2.16.</w:t>
      </w:r>
      <w:r w:rsidR="004D0A23">
        <w:rPr>
          <w:rFonts w:ascii="Times New Roman" w:hAnsi="Times New Roman" w:cs="Times New Roman"/>
          <w:b/>
          <w:sz w:val="28"/>
          <w:szCs w:val="28"/>
        </w:rPr>
        <w:t xml:space="preserve"> изменить содержание,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 его в следующей редакции:</w:t>
      </w:r>
    </w:p>
    <w:p w:rsidR="002C1792" w:rsidRPr="002C1792" w:rsidRDefault="004D0A23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 xml:space="preserve">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педагогами, воспитателями   и  дополнительных соглашений к трудовым договорам с педагогическими работниками </w:t>
      </w:r>
      <w:r w:rsidR="002C1792" w:rsidRPr="002C17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Министерства просвещения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 xml:space="preserve"> от 6 ноября 2024 г. N 779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2C1792" w:rsidRPr="002C1792" w:rsidRDefault="004D0A23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0D8" w:rsidRDefault="00D24DE1" w:rsidP="000B28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 и нормирование труда</w:t>
      </w:r>
    </w:p>
    <w:p w:rsidR="007817AA" w:rsidRDefault="007817AA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 xml:space="preserve">Пункт 5.3.1 </w:t>
      </w:r>
      <w:r>
        <w:rPr>
          <w:rFonts w:ascii="Times New Roman" w:hAnsi="Times New Roman" w:cs="Times New Roman"/>
          <w:b/>
          <w:sz w:val="28"/>
          <w:szCs w:val="24"/>
        </w:rPr>
        <w:t xml:space="preserve">после слов… </w:t>
      </w:r>
      <w:r w:rsidRPr="007817AA">
        <w:rPr>
          <w:rFonts w:ascii="Times New Roman" w:hAnsi="Times New Roman" w:cs="Times New Roman"/>
          <w:i/>
          <w:sz w:val="28"/>
          <w:szCs w:val="28"/>
        </w:rPr>
        <w:t xml:space="preserve">в целях </w:t>
      </w:r>
      <w:proofErr w:type="gramStart"/>
      <w:r w:rsidRPr="007817AA">
        <w:rPr>
          <w:rFonts w:ascii="Times New Roman" w:hAnsi="Times New Roman" w:cs="Times New Roman"/>
          <w:i/>
          <w:sz w:val="28"/>
          <w:szCs w:val="28"/>
        </w:rPr>
        <w:t>повышения эффективности деятельности работников образовательных организаций</w:t>
      </w:r>
      <w:proofErr w:type="gramEnd"/>
      <w:r w:rsidRPr="007817AA">
        <w:rPr>
          <w:rFonts w:ascii="Times New Roman" w:hAnsi="Times New Roman" w:cs="Times New Roman"/>
          <w:i/>
          <w:sz w:val="28"/>
          <w:szCs w:val="28"/>
        </w:rPr>
        <w:t xml:space="preserve"> и сохранения достигнутого уровня целевых показателей, установленных Указом Президента РФ от 07 мая 2012 года №597 «О мероприятиях по реализации государственной социальной политики», работникам, входящим в профессионально-квалификационную группу должностей педагогических работников,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>
        <w:rPr>
          <w:rFonts w:ascii="Times New Roman" w:hAnsi="Times New Roman" w:cs="Times New Roman"/>
          <w:b/>
          <w:sz w:val="28"/>
          <w:szCs w:val="24"/>
        </w:rPr>
        <w:t xml:space="preserve">  следующего содержания</w:t>
      </w:r>
    </w:p>
    <w:p w:rsidR="007817AA" w:rsidRDefault="007817AA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 основному месту работы и основной должности при наличии сре</w:t>
      </w:r>
      <w:proofErr w:type="gramStart"/>
      <w:r w:rsidR="00FC7C77">
        <w:rPr>
          <w:rFonts w:ascii="Times New Roman" w:hAnsi="Times New Roman" w:cs="Times New Roman"/>
          <w:sz w:val="28"/>
          <w:szCs w:val="24"/>
        </w:rPr>
        <w:t>дств пр</w:t>
      </w:r>
      <w:proofErr w:type="gramEnd"/>
      <w:r w:rsidR="00FC7C77">
        <w:rPr>
          <w:rFonts w:ascii="Times New Roman" w:hAnsi="Times New Roman" w:cs="Times New Roman"/>
          <w:sz w:val="28"/>
          <w:szCs w:val="24"/>
        </w:rPr>
        <w:t xml:space="preserve">оизводится единовременная поощрительная  выплата. Порядок, условия и конкретный размер выплаты в указанных целях устанавливаются </w:t>
      </w:r>
      <w:r w:rsidR="00FC7C77">
        <w:rPr>
          <w:rFonts w:ascii="Times New Roman" w:hAnsi="Times New Roman" w:cs="Times New Roman"/>
          <w:sz w:val="28"/>
          <w:szCs w:val="24"/>
        </w:rPr>
        <w:lastRenderedPageBreak/>
        <w:t>нормативными правовыми актами ИКМО г</w:t>
      </w:r>
      <w:proofErr w:type="gramStart"/>
      <w:r w:rsidR="00FC7C77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FC7C77">
        <w:rPr>
          <w:rFonts w:ascii="Times New Roman" w:hAnsi="Times New Roman" w:cs="Times New Roman"/>
          <w:sz w:val="28"/>
          <w:szCs w:val="24"/>
        </w:rPr>
        <w:t>азани и локальными нормативными актами образовательной организации».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5. 3. 2. дополнить  </w:t>
      </w:r>
      <w:r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 педагогическим работникам дополнительные виды работ;</w:t>
      </w:r>
    </w:p>
    <w:p w:rsidR="00572DA4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-</w:t>
      </w:r>
      <w:r w:rsidRPr="00572DA4">
        <w:rPr>
          <w:rFonts w:ascii="Times New Roman" w:hAnsi="Times New Roman" w:cs="Times New Roman"/>
          <w:sz w:val="28"/>
          <w:szCs w:val="24"/>
        </w:rPr>
        <w:t xml:space="preserve"> выплаты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за работу с определенными категориями воспитанников (обучающихся);</w:t>
      </w:r>
    </w:p>
    <w:p w:rsidR="0092651F" w:rsidRDefault="00572DA4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BF63E2"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за работу (в образовательных организациях для детей с ограниченными возможностями здоровья) работникам профессиональных  квалификационных групп должностей медицинских и фармацевтических работников в отдел</w:t>
      </w:r>
      <w:r w:rsidR="0092651F">
        <w:rPr>
          <w:rFonts w:ascii="Times New Roman" w:hAnsi="Times New Roman" w:cs="Times New Roman"/>
          <w:sz w:val="28"/>
          <w:szCs w:val="24"/>
        </w:rPr>
        <w:t>ьных общеобразовательных организациях;</w:t>
      </w:r>
    </w:p>
    <w:p w:rsidR="00572DA4" w:rsidRPr="00572DA4" w:rsidRDefault="0092651F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-выплаты </w:t>
      </w:r>
      <w:r w:rsidR="00BF63E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 характера за специфику образовательной программы».</w:t>
      </w:r>
    </w:p>
    <w:p w:rsidR="00572DA4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>
        <w:rPr>
          <w:rFonts w:ascii="Times New Roman" w:hAnsi="Times New Roman" w:cs="Times New Roman"/>
          <w:sz w:val="28"/>
          <w:szCs w:val="24"/>
        </w:rPr>
        <w:t xml:space="preserve"> компенсационного характера педагогическим работникам за дополнительные виды работ включают в себя:</w:t>
      </w:r>
    </w:p>
    <w:p w:rsidR="0050540C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</w:t>
      </w:r>
      <w:proofErr w:type="gramStart"/>
      <w:r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4"/>
        </w:rPr>
        <w:t>;</w:t>
      </w:r>
    </w:p>
    <w:p w:rsidR="0050540C" w:rsidRDefault="0050540C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50540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 компенсационного характера за проверку письменных работ</w:t>
      </w:r>
      <w:r w:rsidR="00EC0928">
        <w:rPr>
          <w:rFonts w:ascii="Times New Roman" w:hAnsi="Times New Roman" w:cs="Times New Roman"/>
          <w:sz w:val="28"/>
          <w:szCs w:val="24"/>
        </w:rPr>
        <w:t xml:space="preserve"> (проверку тетрадей);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EC09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 компенсационного характера за заведование учебными кабинетами, учебными мастерскими,  спортивными залами, лабораториями, учебно-опытными участками, музеями;</w:t>
      </w:r>
    </w:p>
    <w:p w:rsidR="00EC0928" w:rsidRDefault="00EC0928" w:rsidP="00FC7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EC092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выплаты компенсационного характера за руководство предметной, методической или цикловой комиссией, методическими объединениями. </w:t>
      </w:r>
    </w:p>
    <w:p w:rsidR="00EC0928" w:rsidRDefault="00EC0928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 работе педагогических и учебно-вспомогательных работников образовательных организаций с определенными</w:t>
      </w:r>
      <w:r w:rsidR="00DE07F2">
        <w:rPr>
          <w:rFonts w:ascii="Times New Roman" w:hAnsi="Times New Roman" w:cs="Times New Roman"/>
          <w:sz w:val="28"/>
          <w:szCs w:val="24"/>
        </w:rPr>
        <w:t xml:space="preserve"> категориями воспитанников предусматривается предоставление выплат компенсационного характера по нескольким основаниям, размер выплат рассчитывается по каждому основанию».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5. 5.   дополнить  </w:t>
      </w:r>
      <w:r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EE09CC" w:rsidRDefault="00EE09CC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 xml:space="preserve">Работа в выходной </w:t>
      </w:r>
      <w:r>
        <w:rPr>
          <w:rFonts w:ascii="Times New Roman" w:hAnsi="Times New Roman" w:cs="Times New Roman"/>
          <w:sz w:val="28"/>
          <w:szCs w:val="24"/>
        </w:rPr>
        <w:t>день и нерабочий праздничный день оплачивается не менее чем в двойном размере:</w:t>
      </w:r>
    </w:p>
    <w:p w:rsidR="00EE09CC" w:rsidRDefault="00EE09CC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-работникам, труд которых оплачивается по дневным часам и часовым ставкам, </w:t>
      </w:r>
      <w:proofErr w:type="gramStart"/>
      <w:r>
        <w:rPr>
          <w:rFonts w:ascii="Times New Roman" w:hAnsi="Times New Roman" w:cs="Times New Roman"/>
          <w:sz w:val="28"/>
          <w:szCs w:val="24"/>
        </w:rPr>
        <w:t>-в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размере не менее двойной или часовой тарифной ставки;</w:t>
      </w:r>
    </w:p>
    <w:p w:rsidR="00297457" w:rsidRDefault="00297457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-работникам, получающим оклад (должностной оклад) </w:t>
      </w:r>
      <w:proofErr w:type="gramStart"/>
      <w:r>
        <w:rPr>
          <w:rFonts w:ascii="Times New Roman" w:hAnsi="Times New Roman" w:cs="Times New Roman"/>
          <w:sz w:val="28"/>
          <w:szCs w:val="24"/>
        </w:rPr>
        <w:t>–в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:rsidR="00AD237E" w:rsidRDefault="00AD237E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Конкретные </w:t>
      </w:r>
      <w:proofErr w:type="gramStart"/>
      <w:r>
        <w:rPr>
          <w:rFonts w:ascii="Times New Roman" w:hAnsi="Times New Roman" w:cs="Times New Roman"/>
          <w:sz w:val="28"/>
          <w:szCs w:val="24"/>
        </w:rPr>
        <w:t>размеры оплаты труда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за работу в выходной или  нерабочий праздничный день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297457" w:rsidRDefault="000B2867" w:rsidP="00EE0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ab/>
      </w:r>
      <w:r w:rsidR="00AD237E">
        <w:rPr>
          <w:rFonts w:ascii="Times New Roman" w:hAnsi="Times New Roman" w:cs="Times New Roman"/>
          <w:sz w:val="28"/>
          <w:szCs w:val="24"/>
        </w:rPr>
        <w:t xml:space="preserve">По желанию работника, </w:t>
      </w:r>
      <w:r w:rsidR="00297457">
        <w:rPr>
          <w:rFonts w:ascii="Times New Roman" w:hAnsi="Times New Roman" w:cs="Times New Roman"/>
          <w:sz w:val="28"/>
          <w:szCs w:val="24"/>
        </w:rPr>
        <w:t xml:space="preserve"> </w:t>
      </w:r>
      <w:r w:rsidR="00AD237E">
        <w:rPr>
          <w:rFonts w:ascii="Times New Roman" w:hAnsi="Times New Roman" w:cs="Times New Roman"/>
          <w:sz w:val="28"/>
          <w:szCs w:val="24"/>
        </w:rPr>
        <w:t>работавшего в выходной или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EB56A1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 пунктом  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 следующего содержания</w:t>
      </w:r>
    </w:p>
    <w:p w:rsidR="00EB56A1" w:rsidRDefault="00EB56A1" w:rsidP="000B28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 рекомендуют:</w:t>
      </w:r>
    </w:p>
    <w:p w:rsidR="00EB56A1" w:rsidRPr="00EB56A1" w:rsidRDefault="00EB56A1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 определении</w:t>
      </w:r>
      <w:r>
        <w:rPr>
          <w:rFonts w:ascii="Times New Roman" w:hAnsi="Times New Roman" w:cs="Times New Roman"/>
          <w:sz w:val="28"/>
          <w:szCs w:val="24"/>
        </w:rPr>
        <w:t xml:space="preserve"> количества </w:t>
      </w:r>
      <w:r w:rsidRPr="00EB56A1">
        <w:rPr>
          <w:rFonts w:ascii="Times New Roman" w:hAnsi="Times New Roman" w:cs="Times New Roman"/>
          <w:sz w:val="28"/>
          <w:szCs w:val="24"/>
        </w:rPr>
        <w:t xml:space="preserve"> штатных еди</w:t>
      </w:r>
      <w:r>
        <w:rPr>
          <w:rFonts w:ascii="Times New Roman" w:hAnsi="Times New Roman" w:cs="Times New Roman"/>
          <w:sz w:val="28"/>
          <w:szCs w:val="24"/>
        </w:rPr>
        <w:t>ниц должность уборщика служебных помещений устанавливать из расчета 0,5 единицы должности на каждые 250 квадратных метров у</w:t>
      </w:r>
      <w:r w:rsidR="00235707">
        <w:rPr>
          <w:rFonts w:ascii="Times New Roman" w:hAnsi="Times New Roman" w:cs="Times New Roman"/>
          <w:sz w:val="28"/>
          <w:szCs w:val="24"/>
        </w:rPr>
        <w:t>бираемой площади, но не менее 0</w:t>
      </w:r>
      <w:r>
        <w:rPr>
          <w:rFonts w:ascii="Times New Roman" w:hAnsi="Times New Roman" w:cs="Times New Roman"/>
          <w:sz w:val="28"/>
          <w:szCs w:val="24"/>
        </w:rPr>
        <w:t>,5 должности на каждую образовательную организацию.</w:t>
      </w:r>
    </w:p>
    <w:p w:rsidR="00AA692E" w:rsidRPr="00AA692E" w:rsidRDefault="00AA692E" w:rsidP="00F426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 xml:space="preserve">Дополнить пунктом </w:t>
      </w:r>
      <w:r w:rsidR="00F42637" w:rsidRPr="00AA69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F42637" w:rsidRPr="00AA69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 содержания</w:t>
      </w:r>
    </w:p>
    <w:p w:rsidR="00F42637" w:rsidRDefault="00F42637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 целях повышения социального статуса работников образова</w:t>
      </w:r>
      <w:r>
        <w:rPr>
          <w:rFonts w:ascii="Times New Roman" w:hAnsi="Times New Roman" w:cs="Times New Roman"/>
          <w:sz w:val="28"/>
          <w:szCs w:val="24"/>
        </w:rPr>
        <w:t xml:space="preserve">ния,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образования, в том </w:t>
      </w:r>
      <w:r w:rsidRPr="00F4263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числе </w:t>
      </w:r>
      <w:r w:rsidR="00452E75">
        <w:rPr>
          <w:rFonts w:ascii="Times New Roman" w:hAnsi="Times New Roman" w:cs="Times New Roman"/>
          <w:sz w:val="28"/>
          <w:szCs w:val="24"/>
        </w:rPr>
        <w:t>проведение своевременной индексации их заработной платы, осуществление мер по недопущению и ликвидации задолженности заработной платы.</w:t>
      </w:r>
    </w:p>
    <w:p w:rsidR="00452E75" w:rsidRDefault="00662113" w:rsidP="00F4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 Осуществлять систематический анализ данных по материальному положению, выплате заработной платы работникам и оперативно информировать  Управление образования ИКМО города Казани и Территориальную организацию Общероссийского Профсоюза  образования Вахитовского и Приволжского района города Казани об итогах и принятия следующих мер в пределах своей компетенции.</w:t>
      </w:r>
    </w:p>
    <w:p w:rsidR="008C0B7F" w:rsidRDefault="00662113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5.20.2.Систематически проводить мониторинг</w:t>
      </w:r>
      <w:r w:rsidR="008C0B7F">
        <w:rPr>
          <w:rFonts w:ascii="Times New Roman" w:hAnsi="Times New Roman" w:cs="Times New Roman"/>
          <w:sz w:val="28"/>
          <w:szCs w:val="28"/>
        </w:rPr>
        <w:t xml:space="preserve"> соответствия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 заработной платы педагогических работников общеобразовательных, дошкольных образовательных организаций, педагогов учреждений дополнительного образования   целевым показателям, установленным Указ</w:t>
      </w:r>
      <w:r w:rsidR="00C55CD2">
        <w:rPr>
          <w:rFonts w:ascii="Times New Roman" w:hAnsi="Times New Roman" w:cs="Times New Roman"/>
          <w:sz w:val="28"/>
          <w:szCs w:val="28"/>
        </w:rPr>
        <w:t xml:space="preserve">ами </w:t>
      </w:r>
      <w:r w:rsidR="008C0B7F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07.05.2012 года №597 «О мерах по реализации государственной политики» </w:t>
      </w:r>
      <w:r w:rsidR="00C55CD2">
        <w:rPr>
          <w:rFonts w:ascii="Times New Roman" w:hAnsi="Times New Roman" w:cs="Times New Roman"/>
          <w:sz w:val="28"/>
          <w:szCs w:val="28"/>
        </w:rPr>
        <w:t xml:space="preserve"> и от 0106.2012 года №761 «О Национальной стратегии действий в интересах детей на 2012-2017 годы» </w:t>
      </w:r>
      <w:r w:rsidR="008C0B7F">
        <w:rPr>
          <w:rFonts w:ascii="Times New Roman" w:hAnsi="Times New Roman" w:cs="Times New Roman"/>
          <w:sz w:val="28"/>
          <w:szCs w:val="28"/>
        </w:rPr>
        <w:t xml:space="preserve"> и оперативно информировать  Управление образования ИКМО города Казани и Территориальную</w:t>
      </w:r>
      <w:proofErr w:type="gramEnd"/>
      <w:r w:rsidR="008C0B7F">
        <w:rPr>
          <w:rFonts w:ascii="Times New Roman" w:hAnsi="Times New Roman" w:cs="Times New Roman"/>
          <w:sz w:val="28"/>
          <w:szCs w:val="28"/>
        </w:rPr>
        <w:t xml:space="preserve"> организацию Общероссийского Профсоюза  образования Вахитовского и Приволжского района города Казани об итогах и принятия следующих мер в пределах своей компетенции.</w:t>
      </w:r>
    </w:p>
    <w:p w:rsidR="00C55CD2" w:rsidRDefault="00C55CD2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оплаты </w:t>
      </w:r>
      <w:r w:rsidR="000B2867">
        <w:rPr>
          <w:rFonts w:ascii="Times New Roman" w:hAnsi="Times New Roman" w:cs="Times New Roman"/>
          <w:sz w:val="28"/>
          <w:szCs w:val="28"/>
        </w:rPr>
        <w:t>труда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организаций города Казани, включаемые в нормативы, устанавливаемые в соответствии с пунктом 3 части 2 статьи 3 Закона РТ «Об образовании», не </w:t>
      </w:r>
      <w:r>
        <w:rPr>
          <w:rFonts w:ascii="Times New Roman" w:hAnsi="Times New Roman" w:cs="Times New Roman"/>
          <w:sz w:val="28"/>
          <w:szCs w:val="28"/>
        </w:rPr>
        <w:lastRenderedPageBreak/>
        <w:t>могут быть ниже уровня, соответствующего средней заработной плате в Республике Татарстан.</w:t>
      </w:r>
    </w:p>
    <w:p w:rsidR="00DE07F2" w:rsidRDefault="00DE07F2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5.20.3.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Экономия фонда оплаты труда, сложившаяся в ходе</w:t>
      </w:r>
      <w:r w:rsidR="007F73DD">
        <w:rPr>
          <w:rFonts w:ascii="Times New Roman" w:hAnsi="Times New Roman" w:cs="Times New Roman"/>
          <w:sz w:val="28"/>
          <w:szCs w:val="28"/>
        </w:rPr>
        <w:t xml:space="preserve"> исполнения плана финансово-хозяйственной деятельности образовательных организаций за счет всех источников финансового обеспечения, включая доходы, полученные от оказания платных услуг, за соответствующий период (год) может направляться на поощрительные выплаты в соответствии с локальными нормативными актами образовательной организации, принятыми с учетом норм Положения (Постановление КМ РТ от 31.05.2018г.№412).</w:t>
      </w:r>
      <w:proofErr w:type="gramEnd"/>
    </w:p>
    <w:p w:rsidR="007F73DD" w:rsidRDefault="007F73DD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экономии фонда оплаты труда поощрительные выплаты производятся работникам той профессиональной квалификационной группы должностей, по которой экономия фонда оплаты труда образовалась (включая работников</w:t>
      </w:r>
      <w:r w:rsidR="00A23D16">
        <w:rPr>
          <w:rFonts w:ascii="Times New Roman" w:hAnsi="Times New Roman" w:cs="Times New Roman"/>
          <w:sz w:val="28"/>
          <w:szCs w:val="28"/>
        </w:rPr>
        <w:t xml:space="preserve"> профессиональных квалификационных групп общеотраслевых профессий рабочих, рабочих культуры, искусства и кинематографии, общеотраслевых должностей руководителей, специалистов и служащих).</w:t>
      </w:r>
    </w:p>
    <w:p w:rsidR="00A23D16" w:rsidRDefault="00A23D16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поощрительной выплаты, произведенной за счет экономии фонда оплаты труда за соответствующий период работнику образовательной организации с учетом</w:t>
      </w:r>
      <w:r w:rsidR="00ED7054">
        <w:rPr>
          <w:rFonts w:ascii="Times New Roman" w:hAnsi="Times New Roman" w:cs="Times New Roman"/>
          <w:sz w:val="28"/>
          <w:szCs w:val="28"/>
        </w:rPr>
        <w:t xml:space="preserve"> отработанной за этот период нормы рабочего времени. </w:t>
      </w:r>
      <w:proofErr w:type="gramStart"/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proofErr w:type="gramEnd"/>
      <w:r w:rsidR="00ED7054">
        <w:rPr>
          <w:rFonts w:ascii="Times New Roman" w:hAnsi="Times New Roman" w:cs="Times New Roman"/>
          <w:sz w:val="28"/>
          <w:szCs w:val="28"/>
        </w:rPr>
        <w:t xml:space="preserve"> нормы труда (трудовые обязанности), не может превышать трехкратного минимального размера оплаты труда, установленного Федеральным законом от 19 июня 2000 года №82-ФЗ «О минимальном размере оплаты труда» на 1 января текущего года (за исключением работников, занимающи</w:t>
      </w:r>
      <w:r w:rsidR="007564EC">
        <w:rPr>
          <w:rFonts w:ascii="Times New Roman" w:hAnsi="Times New Roman" w:cs="Times New Roman"/>
          <w:sz w:val="28"/>
          <w:szCs w:val="28"/>
        </w:rPr>
        <w:t>х профессиональные квалификационные группы должностей педагогических работников, руководителя общеобразовательной  организации).</w:t>
      </w:r>
    </w:p>
    <w:p w:rsidR="00085CF5" w:rsidRDefault="00085CF5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поощрительной выплаты за счет экономии фонда оплаты труда руководителю образовательной организации определяется учредителем.</w:t>
      </w:r>
    </w:p>
    <w:p w:rsidR="00085CF5" w:rsidRDefault="00085CF5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использование экономии фонда оплаты труда, образовавшейся в ходе исполнения плана финансово- хозяйственной деятельности общеобразовательной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за счет всех источников финансового обеспечения</w:t>
      </w:r>
      <w:r w:rsidR="00EA658E">
        <w:rPr>
          <w:rFonts w:ascii="Times New Roman" w:hAnsi="Times New Roman" w:cs="Times New Roman"/>
          <w:sz w:val="28"/>
          <w:szCs w:val="28"/>
        </w:rPr>
        <w:t>, включая доходы, полученные  за счет всех источников финансового обеспечения, включая доходы, полученные от оказания платных услуг, возлагается на руководителя общеобразовательной организации.</w:t>
      </w:r>
    </w:p>
    <w:p w:rsidR="00085CF5" w:rsidRDefault="00085CF5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пределах выделенного Фонда оплаты труда</w:t>
      </w:r>
      <w:r w:rsidR="00EA658E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зовательная организация (в соответствии с нормативами) устанавливает штатное </w:t>
      </w:r>
      <w:r w:rsidR="00EA658E">
        <w:rPr>
          <w:rFonts w:ascii="Times New Roman" w:hAnsi="Times New Roman" w:cs="Times New Roman"/>
          <w:sz w:val="28"/>
          <w:szCs w:val="28"/>
        </w:rPr>
        <w:t>расписание и определяет должностные</w:t>
      </w:r>
      <w:r w:rsidR="00CE126A">
        <w:rPr>
          <w:rFonts w:ascii="Times New Roman" w:hAnsi="Times New Roman" w:cs="Times New Roman"/>
          <w:sz w:val="28"/>
          <w:szCs w:val="28"/>
        </w:rPr>
        <w:t xml:space="preserve"> обязанности работников.</w:t>
      </w:r>
    </w:p>
    <w:p w:rsidR="00EB56A1" w:rsidRPr="00AA692E" w:rsidRDefault="00EB56A1" w:rsidP="00EB5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 пунктом  5.2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AA692E">
        <w:rPr>
          <w:rFonts w:ascii="Times New Roman" w:hAnsi="Times New Roman" w:cs="Times New Roman"/>
          <w:b/>
          <w:sz w:val="28"/>
          <w:szCs w:val="24"/>
        </w:rPr>
        <w:t>. следующего содержания</w:t>
      </w:r>
    </w:p>
    <w:p w:rsidR="00081222" w:rsidRDefault="00EB56A1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организация Профсоюза и Территориальная организация профсоюза:</w:t>
      </w:r>
    </w:p>
    <w:p w:rsidR="00EB56A1" w:rsidRDefault="00EB56A1" w:rsidP="008C0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Оказывают бесплатную методическую, юридическую и практическую помощь членам профсоюза по защите их социально-экономических, трудовых прав, в том числе </w:t>
      </w:r>
      <w:r w:rsidR="009818E8">
        <w:rPr>
          <w:rFonts w:ascii="Times New Roman" w:hAnsi="Times New Roman" w:cs="Times New Roman"/>
          <w:sz w:val="28"/>
          <w:szCs w:val="28"/>
        </w:rPr>
        <w:t>и при обращении в судебные инстанции.</w:t>
      </w:r>
    </w:p>
    <w:p w:rsidR="009818E8" w:rsidRDefault="009818E8" w:rsidP="00A8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Обеспечивают издание информационно-методических материалов,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профсоюзного актива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оплаты труда, трудового законодательства и норм социального страхования.</w:t>
      </w:r>
    </w:p>
    <w:p w:rsidR="000B2867" w:rsidRDefault="000B2867" w:rsidP="00A8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 Охрана труда и здоровья</w:t>
      </w:r>
    </w:p>
    <w:p w:rsidR="00A844F6" w:rsidRDefault="00A844F6" w:rsidP="00A844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 6. 2.13.   дополнить  </w:t>
      </w:r>
      <w:r>
        <w:rPr>
          <w:rFonts w:ascii="Times New Roman" w:hAnsi="Times New Roman" w:cs="Times New Roman"/>
          <w:b/>
          <w:sz w:val="28"/>
          <w:szCs w:val="24"/>
        </w:rPr>
        <w:t>абзацем  следующего содержания</w:t>
      </w:r>
    </w:p>
    <w:p w:rsidR="00A844F6" w:rsidRPr="00A844F6" w:rsidRDefault="00A844F6" w:rsidP="000B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 ст. 185 Трудового кодекса РФ на время прохождения медицинского осмотра за работниками, обязанными в соответствии с настоящим Кодексом проходить такой осмотр, сохраняется средний заработок по месту работы.</w:t>
      </w:r>
    </w:p>
    <w:p w:rsidR="00A844F6" w:rsidRDefault="00A844F6" w:rsidP="000B28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заработка.</w:t>
      </w:r>
    </w:p>
    <w:p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 случае если количество часов, приходящихся на прохождение медицинского осмотра, оказалось меньше рабочего времени, установленного графиком сменности, работодатель праве инициировать возврат сотрудника на рабочее место.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 и условия, при которых сотруднику необходимо будет прибыть на рабочее место в дни, в которые проводился обязательный периодический медицинский осмотр</w:t>
      </w:r>
      <w:r>
        <w:rPr>
          <w:rFonts w:ascii="Times New Roman" w:eastAsia="Times New Roman" w:hAnsi="Times New Roman" w:cs="Times New Roman"/>
          <w:sz w:val="28"/>
          <w:szCs w:val="28"/>
        </w:rPr>
        <w:t>,  прописываются в локальном акте организации с обязательным учетом мотивированного мнения первичной профсоюзной организации.</w:t>
      </w:r>
    </w:p>
    <w:p w:rsidR="00346810" w:rsidRPr="00346810" w:rsidRDefault="00346810" w:rsidP="0034681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 соответствии статьи 185.1 ТК РФ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 работники при прохождении диспансеризации в порядке, предусмотренном законодательством в сфере охраны здоровья, имеют право 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освобождение от работы на один рабочий день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 один раз в три года 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 сохранением за ними места работы (должности) и среднего 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346810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</w:p>
    <w:p w:rsidR="00346810" w:rsidRPr="00346810" w:rsidRDefault="00346810" w:rsidP="000B286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 обязан предоставить им рабочий день, который целиком подлежит оплате</w:t>
      </w:r>
      <w:r w:rsidR="000B286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и,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 день прохождения диспансеризации сотрудник не обязан возвращаться после диспансеризации на рабочее место независимо от количества часов, которые были затрачены на диспансеризацию.</w:t>
      </w:r>
    </w:p>
    <w:p w:rsidR="002C5361" w:rsidRPr="002C5361" w:rsidRDefault="002C5361" w:rsidP="000B2867">
      <w:pPr>
        <w:pStyle w:val="futuris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 выявлении у работ</w:t>
      </w:r>
      <w:r>
        <w:rPr>
          <w:rStyle w:val="a7"/>
          <w:rFonts w:eastAsiaTheme="minorEastAsia"/>
          <w:color w:val="333333"/>
          <w:sz w:val="28"/>
          <w:szCs w:val="28"/>
        </w:rPr>
        <w:t xml:space="preserve">ника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 противопоказаний допуск к работе не осуществляется сразу после медицинского 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Pr="002C5361">
        <w:rPr>
          <w:color w:val="333333"/>
          <w:sz w:val="28"/>
          <w:szCs w:val="28"/>
        </w:rPr>
        <w:t xml:space="preserve">  </w:t>
      </w:r>
    </w:p>
    <w:p w:rsidR="002C5361" w:rsidRPr="002C5361" w:rsidRDefault="002C5361" w:rsidP="000B2867">
      <w:pPr>
        <w:pStyle w:val="futuris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 xml:space="preserve">аботодатель </w:t>
      </w:r>
      <w:r>
        <w:rPr>
          <w:rStyle w:val="a7"/>
          <w:rFonts w:eastAsiaTheme="minorEastAsia"/>
          <w:color w:val="333333"/>
          <w:sz w:val="28"/>
          <w:szCs w:val="28"/>
        </w:rPr>
        <w:t xml:space="preserve">имеет право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 работника от работы</w:t>
      </w:r>
      <w:r w:rsidRPr="002C5361">
        <w:rPr>
          <w:color w:val="333333"/>
          <w:sz w:val="28"/>
          <w:szCs w:val="28"/>
        </w:rPr>
        <w:t> при выявлении медицинских противопоказаний, издав приказ об отстранении</w:t>
      </w:r>
      <w:r w:rsidR="00C4188E">
        <w:rPr>
          <w:color w:val="333333"/>
          <w:sz w:val="28"/>
          <w:szCs w:val="28"/>
        </w:rPr>
        <w:t>.</w:t>
      </w:r>
      <w:r w:rsidRPr="002C5361">
        <w:rPr>
          <w:color w:val="333333"/>
          <w:sz w:val="28"/>
          <w:szCs w:val="28"/>
        </w:rPr>
        <w:t>   Время отстранения оплачивается как простой по причинам, не зависящим от работодателя и работника</w:t>
      </w:r>
      <w:r>
        <w:rPr>
          <w:color w:val="333333"/>
          <w:sz w:val="28"/>
          <w:szCs w:val="28"/>
        </w:rPr>
        <w:t>.</w:t>
      </w:r>
    </w:p>
    <w:p w:rsidR="002C5361" w:rsidRPr="00A16608" w:rsidRDefault="002C5361" w:rsidP="000B2867">
      <w:pPr>
        <w:pStyle w:val="futuris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 получения результатов экспертизы</w:t>
      </w:r>
      <w:r w:rsidRPr="002C5361">
        <w:rPr>
          <w:color w:val="333333"/>
          <w:sz w:val="28"/>
          <w:szCs w:val="28"/>
        </w:rPr>
        <w:t> </w:t>
      </w:r>
      <w:r w:rsidRPr="00A16608">
        <w:rPr>
          <w:sz w:val="28"/>
          <w:szCs w:val="28"/>
        </w:rPr>
        <w:t xml:space="preserve">при наличии подходящих вакансий работодатель обязан направить работнику предложение о переводе на другую работу, которую работник сможет выполнять с учётом его состояния здоровья. Если работник нуждается в постоянном переводе, то при </w:t>
      </w:r>
      <w:r w:rsidRPr="00A16608">
        <w:rPr>
          <w:sz w:val="28"/>
          <w:szCs w:val="28"/>
        </w:rPr>
        <w:lastRenderedPageBreak/>
        <w:t xml:space="preserve">его отказе от перевода либо отсутствии у работодателя соответствующей работы трудовой договор прекращается  </w:t>
      </w:r>
    </w:p>
    <w:p w:rsidR="002C5361" w:rsidRDefault="002C5361" w:rsidP="000B2867">
      <w:pPr>
        <w:pStyle w:val="futuris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16608">
        <w:rPr>
          <w:sz w:val="28"/>
          <w:szCs w:val="28"/>
        </w:rPr>
        <w:t xml:space="preserve">Работодатель вправе допустить отстранённого работника к работе только в случае устранения причин, послуживших основанием для отстранения.  </w:t>
      </w:r>
    </w:p>
    <w:p w:rsidR="000B2867" w:rsidRPr="00A16608" w:rsidRDefault="000B2867" w:rsidP="000B2867">
      <w:pPr>
        <w:pStyle w:val="futurismarkdown-paragraph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4188E" w:rsidRPr="00A844F6" w:rsidRDefault="00C4188E" w:rsidP="00C41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 гарантии и меры  социальной поддержки </w:t>
      </w:r>
    </w:p>
    <w:p w:rsidR="000B2867" w:rsidRDefault="00C4188E" w:rsidP="00C418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 xml:space="preserve">Дополнить </w:t>
      </w:r>
      <w:r>
        <w:rPr>
          <w:rFonts w:ascii="Times New Roman" w:hAnsi="Times New Roman" w:cs="Times New Roman"/>
          <w:b/>
          <w:sz w:val="28"/>
          <w:szCs w:val="24"/>
        </w:rPr>
        <w:t xml:space="preserve"> пунктом 7.7. </w:t>
      </w:r>
      <w:r w:rsidRPr="00AA692E">
        <w:rPr>
          <w:rFonts w:ascii="Times New Roman" w:hAnsi="Times New Roman" w:cs="Times New Roman"/>
          <w:b/>
          <w:sz w:val="28"/>
          <w:szCs w:val="24"/>
        </w:rPr>
        <w:t xml:space="preserve"> следующего содержания</w:t>
      </w:r>
    </w:p>
    <w:p w:rsidR="00C4188E" w:rsidRPr="000B2867" w:rsidRDefault="00A76EAE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>
        <w:rPr>
          <w:rFonts w:ascii="Times New Roman" w:hAnsi="Times New Roman" w:cs="Times New Roman"/>
          <w:sz w:val="28"/>
          <w:szCs w:val="24"/>
        </w:rPr>
        <w:t xml:space="preserve"> в Федеральной единой бонусной программе 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C4188E" w:rsidRPr="00A76EAE" w:rsidRDefault="00C4188E" w:rsidP="00C41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62113" w:rsidRDefault="00F96518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  при подготовке и проведении аттестации»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Льготы по установлению уровня оплаты труда работника во взаимосвязи с имеющейся квалификационной категорией внести изменения в пункт 2.1. и в таблицу:</w:t>
      </w:r>
    </w:p>
    <w:p w:rsidR="00432A0E" w:rsidRDefault="00432A0E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 xml:space="preserve">«2.1. </w:t>
      </w:r>
      <w:r>
        <w:rPr>
          <w:rFonts w:ascii="Times New Roman" w:hAnsi="Times New Roman" w:cs="Times New Roman"/>
          <w:sz w:val="28"/>
          <w:szCs w:val="28"/>
        </w:rPr>
        <w:t>В соответствии с отраслевым Соглашением на 2024-2026 гг., заключенным между Общероссийским Профсоюзом образования и Министерством</w:t>
      </w:r>
      <w:r w:rsidR="006A2C92">
        <w:rPr>
          <w:rFonts w:ascii="Times New Roman" w:hAnsi="Times New Roman" w:cs="Times New Roman"/>
          <w:sz w:val="28"/>
          <w:szCs w:val="28"/>
        </w:rPr>
        <w:t xml:space="preserve">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</w:t>
      </w:r>
      <w:r w:rsidRPr="00432A0E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24 марта 2023 г.№196 «Об утверждении Порядка проведения аттестации педагогических работников организаций, осуществляющих образовательную деятельность» (дале</w:t>
      </w:r>
      <w:proofErr w:type="gramStart"/>
      <w:r w:rsidR="006A2C9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A2C92">
        <w:rPr>
          <w:rFonts w:ascii="Times New Roman" w:hAnsi="Times New Roman" w:cs="Times New Roman"/>
          <w:sz w:val="28"/>
          <w:szCs w:val="28"/>
        </w:rPr>
        <w:t xml:space="preserve"> Порядок), учитываются в следующих случаях:</w:t>
      </w:r>
    </w:p>
    <w:p w:rsidR="006A2C92" w:rsidRDefault="006A2C92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работе в должности, по которой установлена квалификационная категория, независимо от типа и вида образовательного учреждения</w:t>
      </w:r>
      <w:r w:rsidR="003F3B0A">
        <w:rPr>
          <w:rFonts w:ascii="Times New Roman" w:hAnsi="Times New Roman" w:cs="Times New Roman"/>
          <w:sz w:val="28"/>
          <w:szCs w:val="28"/>
        </w:rPr>
        <w:t>, преподаваемого предмета (дисциплины);</w:t>
      </w:r>
    </w:p>
    <w:p w:rsidR="003F3B0A" w:rsidRDefault="003F3B0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3F3B0A" w:rsidRDefault="003F3B0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C1565" w:rsidRDefault="00CC1565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установлении уровня оплаты труда на должностях, по которым применяется наименование «старший» (старший воспитатель-воспитатель, старший педагог дополнительного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 дополнительного образования, старший методист –методист, старший инструктор-методист-инструктор-</w:t>
      </w:r>
      <w:r w:rsidR="00362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методист, старший тренер преподаватель-тренер преподаватель), </w:t>
      </w:r>
      <w:r>
        <w:rPr>
          <w:rFonts w:ascii="Times New Roman" w:hAnsi="Times New Roman" w:cs="Times New Roman"/>
          <w:sz w:val="28"/>
          <w:szCs w:val="28"/>
        </w:rPr>
        <w:lastRenderedPageBreak/>
        <w:t>независимо от того, по какой конкретно должности установлена квалификационная категория;</w:t>
      </w:r>
    </w:p>
    <w:p w:rsidR="00CC1565" w:rsidRDefault="00CC1565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 на разных должностях, по которым совпадают профили работы (деятельности) в следующих случаях: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621AA" w:rsidTr="00C86666">
        <w:tc>
          <w:tcPr>
            <w:tcW w:w="4928" w:type="dxa"/>
          </w:tcPr>
          <w:p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Должность, по которой установлена квалификационная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№1</w:t>
            </w:r>
          </w:p>
        </w:tc>
      </w:tr>
      <w:tr w:rsidR="003621AA" w:rsidTr="00C86666">
        <w:tc>
          <w:tcPr>
            <w:tcW w:w="4928" w:type="dxa"/>
          </w:tcPr>
          <w:p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преподаватель</w:t>
            </w:r>
          </w:p>
        </w:tc>
        <w:tc>
          <w:tcPr>
            <w:tcW w:w="4643" w:type="dxa"/>
          </w:tcPr>
          <w:p w:rsidR="003621AA" w:rsidRDefault="00C57307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(независимо от места работы), социальный педагог, педагог-организатор, педагог дополнительного образования (при совпадении профиля 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направления дополнительной работы по профилю основной работы), учитель, преподаватель, ведущий занятия по профильным темам из курса основного предмета  (например, </w:t>
            </w:r>
            <w:proofErr w:type="spellStart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proofErr w:type="spell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 как часть курса биологии, или профильные темы по медицинской подготовке из курса «Основы безопасности и защиты Родины»), </w:t>
            </w:r>
            <w:proofErr w:type="spellStart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тьютер</w:t>
            </w:r>
            <w:proofErr w:type="spell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 и взаимодействию с</w:t>
            </w:r>
            <w:proofErr w:type="gramEnd"/>
            <w:r w:rsidR="0035625B">
              <w:rPr>
                <w:rFonts w:ascii="Times New Roman" w:hAnsi="Times New Roman" w:cs="Times New Roman"/>
                <w:sz w:val="28"/>
                <w:szCs w:val="28"/>
              </w:rPr>
              <w:t xml:space="preserve"> детскими общественными объединениями</w:t>
            </w:r>
          </w:p>
        </w:tc>
      </w:tr>
      <w:tr w:rsidR="00C57307" w:rsidTr="00C86666">
        <w:tc>
          <w:tcPr>
            <w:tcW w:w="4928" w:type="dxa"/>
          </w:tcPr>
          <w:p w:rsidR="00C57307" w:rsidRDefault="00C734C3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основ безопасности и защиты Родины</w:t>
            </w:r>
          </w:p>
        </w:tc>
        <w:tc>
          <w:tcPr>
            <w:tcW w:w="4643" w:type="dxa"/>
          </w:tcPr>
          <w:p w:rsidR="00C57307" w:rsidRDefault="00C734C3" w:rsidP="00AE3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преподаватель, ведущий занятия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курсу  «Основы безопасности и защиты Родины», «Допризывная подготовка»  сверх учебной нагрузки, входящей в основные должностные обязанности;</w:t>
            </w:r>
          </w:p>
          <w:p w:rsidR="00C734C3" w:rsidRPr="00B97AF7" w:rsidRDefault="00C734C3" w:rsidP="00AE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 xml:space="preserve">учитель,  преподаватель физкультуры (физического воспитания), руководитель физического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 воспитания</w:t>
            </w:r>
          </w:p>
        </w:tc>
        <w:tc>
          <w:tcPr>
            <w:tcW w:w="4643" w:type="dxa"/>
          </w:tcPr>
          <w:p w:rsidR="00C57307" w:rsidRDefault="00B97AF7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преподаватель физкультуры (физического воспитания), инструктор по физкультуре; учитель, преподаватель, ведущий занятия из курса ««Основы безопасности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Родины» (ОБЗР)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 производственного обучения</w:t>
            </w:r>
          </w:p>
        </w:tc>
        <w:tc>
          <w:tcPr>
            <w:tcW w:w="4643" w:type="dxa"/>
          </w:tcPr>
          <w:p w:rsidR="00C57307" w:rsidRDefault="00B97AF7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трудового обучения (технология)</w:t>
            </w:r>
          </w:p>
        </w:tc>
        <w:tc>
          <w:tcPr>
            <w:tcW w:w="4643" w:type="dxa"/>
          </w:tcPr>
          <w:p w:rsidR="00C57307" w:rsidRDefault="00B97AF7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C57307" w:rsidTr="00C86666">
        <w:tc>
          <w:tcPr>
            <w:tcW w:w="4928" w:type="dxa"/>
          </w:tcPr>
          <w:p w:rsidR="00C57307" w:rsidRDefault="00B97AF7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B2867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 xml:space="preserve">–дефектолог, учитель-логопед, педагог </w:t>
            </w:r>
            <w:proofErr w:type="gramStart"/>
            <w:r w:rsidR="00BB083E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="00BB083E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4643" w:type="dxa"/>
          </w:tcPr>
          <w:p w:rsidR="00C57307" w:rsidRDefault="00BB083E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осуществляющий образовательную деятельность в 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в начальных классах);</w:t>
            </w:r>
          </w:p>
          <w:p w:rsidR="005A4542" w:rsidRDefault="005A4542" w:rsidP="000B2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3621AA" w:rsidRDefault="005A4542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 2.2. дополнить абзацем следующего  содержания:</w:t>
      </w:r>
    </w:p>
    <w:p w:rsidR="006D60B8" w:rsidRDefault="005A4542" w:rsidP="000B28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4542">
        <w:rPr>
          <w:rFonts w:ascii="Times New Roman" w:hAnsi="Times New Roman" w:cs="Times New Roman"/>
          <w:sz w:val="28"/>
          <w:szCs w:val="28"/>
        </w:rPr>
        <w:t>У</w:t>
      </w:r>
      <w:r w:rsidR="000B2867">
        <w:rPr>
          <w:rFonts w:ascii="Times New Roman" w:hAnsi="Times New Roman" w:cs="Times New Roman"/>
          <w:sz w:val="28"/>
          <w:szCs w:val="28"/>
        </w:rPr>
        <w:t>ровень</w:t>
      </w:r>
      <w:r>
        <w:rPr>
          <w:rFonts w:ascii="Times New Roman" w:hAnsi="Times New Roman" w:cs="Times New Roman"/>
          <w:sz w:val="28"/>
          <w:szCs w:val="28"/>
        </w:rPr>
        <w:t xml:space="preserve"> оплаты труда педагогического работника, установленный ему по ранее имевшейся</w:t>
      </w:r>
      <w:r w:rsidR="006D6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D6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категории,</w:t>
      </w:r>
      <w:r w:rsidR="006D60B8">
        <w:rPr>
          <w:rFonts w:ascii="Times New Roman" w:hAnsi="Times New Roman" w:cs="Times New Roman"/>
          <w:sz w:val="28"/>
          <w:szCs w:val="28"/>
        </w:rPr>
        <w:t xml:space="preserve"> сохраняется работодателем при наличии средств на срок не более одного года со дня возобновления трудовой деятельности в случае,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старости.</w:t>
      </w:r>
      <w:proofErr w:type="gramEnd"/>
      <w:r w:rsidR="006D60B8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 льгота однократная.</w:t>
      </w: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451">
        <w:rPr>
          <w:rFonts w:ascii="Times New Roman" w:hAnsi="Times New Roman" w:cs="Times New Roman"/>
          <w:b/>
          <w:sz w:val="28"/>
          <w:szCs w:val="28"/>
        </w:rPr>
        <w:tab/>
        <w:t xml:space="preserve">_________________ </w:t>
      </w:r>
      <w:r w:rsidR="008C1451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8C1451">
        <w:rPr>
          <w:rFonts w:ascii="Times New Roman" w:hAnsi="Times New Roman" w:cs="Times New Roman"/>
          <w:b/>
          <w:sz w:val="28"/>
          <w:szCs w:val="28"/>
        </w:rPr>
        <w:t>Носкова</w:t>
      </w:r>
      <w:proofErr w:type="spellEnd"/>
      <w:r w:rsidR="008C1451">
        <w:rPr>
          <w:rFonts w:ascii="Times New Roman" w:hAnsi="Times New Roman" w:cs="Times New Roman"/>
          <w:b/>
          <w:sz w:val="28"/>
          <w:szCs w:val="28"/>
        </w:rPr>
        <w:t xml:space="preserve"> Л.Е.</w:t>
      </w:r>
    </w:p>
    <w:p w:rsidR="006D60B8" w:rsidRPr="00CE568F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CE568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)                        </w:t>
      </w:r>
      <w:proofErr w:type="gramStart"/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C1451">
        <w:rPr>
          <w:rFonts w:ascii="Times New Roman" w:hAnsi="Times New Roman" w:cs="Times New Roman"/>
          <w:b/>
          <w:sz w:val="28"/>
          <w:szCs w:val="28"/>
        </w:rPr>
        <w:tab/>
        <w:t xml:space="preserve">_______________ </w:t>
      </w:r>
      <w:r w:rsidR="008C1451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8C1451">
        <w:rPr>
          <w:rFonts w:ascii="Times New Roman" w:hAnsi="Times New Roman" w:cs="Times New Roman"/>
          <w:b/>
          <w:sz w:val="28"/>
          <w:szCs w:val="28"/>
        </w:rPr>
        <w:t>Каюмова</w:t>
      </w:r>
      <w:proofErr w:type="spellEnd"/>
      <w:r w:rsidR="008C1451">
        <w:rPr>
          <w:rFonts w:ascii="Times New Roman" w:hAnsi="Times New Roman" w:cs="Times New Roman"/>
          <w:b/>
          <w:sz w:val="28"/>
          <w:szCs w:val="28"/>
        </w:rPr>
        <w:t xml:space="preserve"> Г.Д. </w:t>
      </w:r>
    </w:p>
    <w:p w:rsidR="00CE568F" w:rsidRDefault="00CE568F" w:rsidP="00AE3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</w:t>
      </w: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 xml:space="preserve">)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E5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:rsidR="00CE568F" w:rsidRDefault="00CE568F" w:rsidP="00AE3D25">
      <w:pPr>
        <w:rPr>
          <w:rFonts w:ascii="Times New Roman" w:hAnsi="Times New Roman" w:cs="Times New Roman"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 ______  ______ 2025г.</w:t>
      </w:r>
    </w:p>
    <w:p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209" w:rsidRDefault="00AA4209" w:rsidP="00E420D8">
      <w:pPr>
        <w:spacing w:after="0" w:line="240" w:lineRule="auto"/>
      </w:pPr>
      <w:r>
        <w:separator/>
      </w:r>
    </w:p>
  </w:endnote>
  <w:endnote w:type="continuationSeparator" w:id="0">
    <w:p w:rsidR="00AA4209" w:rsidRDefault="00AA4209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:rsidR="005A4542" w:rsidRDefault="008C145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9D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209" w:rsidRDefault="00AA4209" w:rsidP="00E420D8">
      <w:pPr>
        <w:spacing w:after="0" w:line="240" w:lineRule="auto"/>
      </w:pPr>
      <w:r>
        <w:separator/>
      </w:r>
    </w:p>
  </w:footnote>
  <w:footnote w:type="continuationSeparator" w:id="0">
    <w:p w:rsidR="00AA4209" w:rsidRDefault="00AA4209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81222"/>
    <w:rsid w:val="00085CF5"/>
    <w:rsid w:val="000B2867"/>
    <w:rsid w:val="00135D41"/>
    <w:rsid w:val="00214F6A"/>
    <w:rsid w:val="00235707"/>
    <w:rsid w:val="00277A8B"/>
    <w:rsid w:val="00297457"/>
    <w:rsid w:val="002A335A"/>
    <w:rsid w:val="002B4142"/>
    <w:rsid w:val="002C1792"/>
    <w:rsid w:val="002C5361"/>
    <w:rsid w:val="00346810"/>
    <w:rsid w:val="0035625B"/>
    <w:rsid w:val="003621AA"/>
    <w:rsid w:val="003F3B0A"/>
    <w:rsid w:val="00432A0E"/>
    <w:rsid w:val="00452E75"/>
    <w:rsid w:val="004D0A23"/>
    <w:rsid w:val="0050540C"/>
    <w:rsid w:val="005637DB"/>
    <w:rsid w:val="00572DA4"/>
    <w:rsid w:val="005A4542"/>
    <w:rsid w:val="005B1373"/>
    <w:rsid w:val="005D3C3E"/>
    <w:rsid w:val="00610029"/>
    <w:rsid w:val="00662113"/>
    <w:rsid w:val="006A2C92"/>
    <w:rsid w:val="006B0A8E"/>
    <w:rsid w:val="006D60B8"/>
    <w:rsid w:val="007564EC"/>
    <w:rsid w:val="00773ECC"/>
    <w:rsid w:val="007817AA"/>
    <w:rsid w:val="007A59D2"/>
    <w:rsid w:val="007F73DD"/>
    <w:rsid w:val="00834EDF"/>
    <w:rsid w:val="00837CC8"/>
    <w:rsid w:val="008C0B7F"/>
    <w:rsid w:val="008C1451"/>
    <w:rsid w:val="008C2E43"/>
    <w:rsid w:val="008D144D"/>
    <w:rsid w:val="0092651F"/>
    <w:rsid w:val="00944071"/>
    <w:rsid w:val="00956818"/>
    <w:rsid w:val="009818E8"/>
    <w:rsid w:val="00A16608"/>
    <w:rsid w:val="00A23D16"/>
    <w:rsid w:val="00A570C1"/>
    <w:rsid w:val="00A64CE4"/>
    <w:rsid w:val="00A71385"/>
    <w:rsid w:val="00A744EC"/>
    <w:rsid w:val="00A76EAE"/>
    <w:rsid w:val="00A844F6"/>
    <w:rsid w:val="00AA4209"/>
    <w:rsid w:val="00AA692E"/>
    <w:rsid w:val="00AD237E"/>
    <w:rsid w:val="00AE3D25"/>
    <w:rsid w:val="00AF35D7"/>
    <w:rsid w:val="00B7013C"/>
    <w:rsid w:val="00B97AF7"/>
    <w:rsid w:val="00BB083E"/>
    <w:rsid w:val="00BF63E2"/>
    <w:rsid w:val="00C4188E"/>
    <w:rsid w:val="00C55CD2"/>
    <w:rsid w:val="00C57307"/>
    <w:rsid w:val="00C734C3"/>
    <w:rsid w:val="00C86666"/>
    <w:rsid w:val="00CC1565"/>
    <w:rsid w:val="00CE126A"/>
    <w:rsid w:val="00CE568F"/>
    <w:rsid w:val="00CF157E"/>
    <w:rsid w:val="00D24DE1"/>
    <w:rsid w:val="00DE07F2"/>
    <w:rsid w:val="00E20C3C"/>
    <w:rsid w:val="00E420D8"/>
    <w:rsid w:val="00EA658E"/>
    <w:rsid w:val="00EB56A1"/>
    <w:rsid w:val="00EB5C9E"/>
    <w:rsid w:val="00EC0928"/>
    <w:rsid w:val="00ED7054"/>
    <w:rsid w:val="00EE09CC"/>
    <w:rsid w:val="00EE5484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3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4ED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34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4E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9</cp:revision>
  <cp:lastPrinted>2025-04-11T08:00:00Z</cp:lastPrinted>
  <dcterms:created xsi:type="dcterms:W3CDTF">2025-04-07T10:28:00Z</dcterms:created>
  <dcterms:modified xsi:type="dcterms:W3CDTF">2025-11-24T09:56:00Z</dcterms:modified>
</cp:coreProperties>
</file>